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167713" w:rsidTr="00167713">
        <w:tc>
          <w:tcPr>
            <w:tcW w:w="10343" w:type="dxa"/>
          </w:tcPr>
          <w:p w:rsidR="00167713" w:rsidRDefault="00167713" w:rsidP="00167713"/>
        </w:tc>
        <w:tc>
          <w:tcPr>
            <w:tcW w:w="4217" w:type="dxa"/>
          </w:tcPr>
          <w:p w:rsidR="00167713" w:rsidRPr="00376D7B" w:rsidRDefault="00167713" w:rsidP="00167713">
            <w:pPr>
              <w:tabs>
                <w:tab w:val="left" w:pos="5387"/>
                <w:tab w:val="left" w:pos="5529"/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76D7B">
              <w:rPr>
                <w:rFonts w:ascii="Times New Roman" w:hAnsi="Times New Roman" w:cs="Times New Roman"/>
                <w:sz w:val="28"/>
              </w:rPr>
              <w:t>Приложение</w:t>
            </w:r>
          </w:p>
          <w:p w:rsidR="00167713" w:rsidRPr="00376D7B" w:rsidRDefault="00167713" w:rsidP="00167713">
            <w:pPr>
              <w:tabs>
                <w:tab w:val="left" w:pos="5387"/>
                <w:tab w:val="left" w:pos="5529"/>
                <w:tab w:val="left" w:pos="992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376D7B">
              <w:rPr>
                <w:rFonts w:ascii="Times New Roman" w:hAnsi="Times New Roman" w:cs="Times New Roman"/>
                <w:sz w:val="28"/>
              </w:rPr>
              <w:t>к приказу ФАС России</w:t>
            </w:r>
          </w:p>
          <w:p w:rsidR="00167713" w:rsidRPr="00376D7B" w:rsidRDefault="00167713" w:rsidP="001677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6D7B">
              <w:rPr>
                <w:rFonts w:ascii="Times New Roman" w:hAnsi="Times New Roman" w:cs="Times New Roman"/>
                <w:sz w:val="28"/>
              </w:rPr>
              <w:t xml:space="preserve">от ______________ №_____ </w:t>
            </w:r>
          </w:p>
          <w:p w:rsidR="00167713" w:rsidRPr="00376D7B" w:rsidRDefault="00167713" w:rsidP="0016771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167713" w:rsidRPr="00376D7B" w:rsidRDefault="00167713" w:rsidP="0016771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76D7B">
              <w:rPr>
                <w:rFonts w:ascii="Times New Roman" w:hAnsi="Times New Roman" w:cs="Times New Roman"/>
                <w:sz w:val="28"/>
              </w:rPr>
              <w:t>Таблица № 1</w:t>
            </w:r>
          </w:p>
          <w:p w:rsidR="00167713" w:rsidRDefault="00167713" w:rsidP="00167713"/>
        </w:tc>
      </w:tr>
    </w:tbl>
    <w:p w:rsidR="00167713" w:rsidRDefault="00167713" w:rsidP="00167713"/>
    <w:p w:rsidR="00167713" w:rsidRDefault="00167713" w:rsidP="0016771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23290">
        <w:rPr>
          <w:rFonts w:ascii="Times New Roman" w:hAnsi="Times New Roman" w:cs="Times New Roman"/>
          <w:b/>
          <w:sz w:val="28"/>
          <w:lang w:eastAsia="ru-RU"/>
        </w:rPr>
        <w:t>Предельные минимальные и максимальные уровни тарифов</w:t>
      </w:r>
      <w:r w:rsidR="001C7EB6"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523290">
        <w:rPr>
          <w:rFonts w:ascii="Times New Roman" w:hAnsi="Times New Roman" w:cs="Times New Roman"/>
          <w:b/>
          <w:sz w:val="28"/>
          <w:lang w:eastAsia="ru-RU"/>
        </w:rPr>
        <w:t>на электрическую энергию (мощность), поставляемую населению</w:t>
      </w:r>
      <w:r w:rsidR="001C7EB6"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</w:t>
      </w:r>
      <w:r w:rsidRPr="00523290">
        <w:rPr>
          <w:rFonts w:ascii="Times New Roman" w:hAnsi="Times New Roman" w:cs="Times New Roman"/>
          <w:b/>
          <w:sz w:val="28"/>
          <w:lang w:eastAsia="ru-RU"/>
        </w:rPr>
        <w:t xml:space="preserve">и приравненным </w:t>
      </w:r>
      <w:r>
        <w:rPr>
          <w:rFonts w:ascii="Times New Roman" w:hAnsi="Times New Roman" w:cs="Times New Roman"/>
          <w:b/>
          <w:sz w:val="28"/>
          <w:lang w:eastAsia="ru-RU"/>
        </w:rPr>
        <w:t>к нему категориям потребителей,</w:t>
      </w:r>
      <w:r w:rsidR="001C7EB6">
        <w:rPr>
          <w:rFonts w:ascii="Times New Roman" w:hAnsi="Times New Roman" w:cs="Times New Roman"/>
          <w:b/>
          <w:sz w:val="28"/>
          <w:lang w:eastAsia="ru-RU"/>
        </w:rPr>
        <w:t xml:space="preserve"> в пределах</w:t>
      </w:r>
      <w:r w:rsidR="00773820">
        <w:rPr>
          <w:rFonts w:ascii="Times New Roman" w:hAnsi="Times New Roman" w:cs="Times New Roman"/>
          <w:b/>
          <w:sz w:val="28"/>
          <w:lang w:eastAsia="ru-RU"/>
        </w:rPr>
        <w:t xml:space="preserve"> и сверх</w:t>
      </w:r>
      <w:r w:rsidR="001C7EB6">
        <w:rPr>
          <w:rFonts w:ascii="Times New Roman" w:hAnsi="Times New Roman" w:cs="Times New Roman"/>
          <w:b/>
          <w:sz w:val="28"/>
          <w:lang w:eastAsia="ru-RU"/>
        </w:rPr>
        <w:t xml:space="preserve"> социальной нормы потребления электрической энергии (мощности) </w:t>
      </w:r>
      <w:r w:rsidRPr="00523290">
        <w:rPr>
          <w:rFonts w:ascii="Times New Roman" w:hAnsi="Times New Roman" w:cs="Times New Roman"/>
          <w:b/>
          <w:sz w:val="28"/>
          <w:lang w:eastAsia="ru-RU"/>
        </w:rPr>
        <w:t>по субъектам</w:t>
      </w:r>
      <w:r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3F41D4">
        <w:rPr>
          <w:rFonts w:ascii="Times New Roman" w:hAnsi="Times New Roman" w:cs="Times New Roman"/>
          <w:b/>
          <w:sz w:val="28"/>
          <w:lang w:eastAsia="ru-RU"/>
        </w:rPr>
        <w:t>Российской Федерации на 2026</w:t>
      </w:r>
      <w:r w:rsidRPr="00523290">
        <w:rPr>
          <w:rFonts w:ascii="Times New Roman" w:hAnsi="Times New Roman" w:cs="Times New Roman"/>
          <w:b/>
          <w:sz w:val="28"/>
          <w:lang w:eastAsia="ru-RU"/>
        </w:rPr>
        <w:t xml:space="preserve"> год</w:t>
      </w:r>
    </w:p>
    <w:p w:rsidR="00167713" w:rsidRDefault="00167713" w:rsidP="0016771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tbl>
      <w:tblPr>
        <w:tblStyle w:val="a3"/>
        <w:tblW w:w="1616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701"/>
        <w:gridCol w:w="1701"/>
        <w:gridCol w:w="1701"/>
        <w:gridCol w:w="1701"/>
        <w:gridCol w:w="1702"/>
        <w:gridCol w:w="1700"/>
        <w:gridCol w:w="1701"/>
        <w:gridCol w:w="1702"/>
      </w:tblGrid>
      <w:tr w:rsidR="00167713" w:rsidRPr="00B81B5C" w:rsidTr="00773820">
        <w:trPr>
          <w:jc w:val="center"/>
        </w:trPr>
        <w:tc>
          <w:tcPr>
            <w:tcW w:w="851" w:type="dxa"/>
            <w:vMerge w:val="restart"/>
            <w:vAlign w:val="center"/>
          </w:tcPr>
          <w:p w:rsidR="00167713" w:rsidRPr="00D4055F" w:rsidRDefault="00167713" w:rsidP="00873527">
            <w:pPr>
              <w:spacing w:before="100" w:beforeAutospacing="1"/>
              <w:ind w:left="-108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8735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</w:p>
        </w:tc>
        <w:tc>
          <w:tcPr>
            <w:tcW w:w="1701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67713" w:rsidRPr="00D4055F" w:rsidRDefault="00167713" w:rsidP="006F37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6804" w:type="dxa"/>
            <w:gridSpan w:val="4"/>
          </w:tcPr>
          <w:p w:rsidR="00167713" w:rsidRPr="00D4055F" w:rsidRDefault="00D66968" w:rsidP="006F37A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6805" w:type="dxa"/>
            <w:gridSpan w:val="4"/>
          </w:tcPr>
          <w:p w:rsidR="00167713" w:rsidRPr="00D4055F" w:rsidRDefault="00D66968" w:rsidP="006F37A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</w:tr>
      <w:tr w:rsidR="00167713" w:rsidRPr="00B81B5C" w:rsidTr="00773820">
        <w:trPr>
          <w:jc w:val="center"/>
        </w:trPr>
        <w:tc>
          <w:tcPr>
            <w:tcW w:w="851" w:type="dxa"/>
            <w:vMerge/>
          </w:tcPr>
          <w:p w:rsidR="00167713" w:rsidRPr="00D4055F" w:rsidRDefault="00167713" w:rsidP="006F37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713" w:rsidRPr="00D4055F" w:rsidRDefault="00167713" w:rsidP="006F37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в пределах социальной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потребления электрической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  <w:tc>
          <w:tcPr>
            <w:tcW w:w="3402" w:type="dxa"/>
            <w:gridSpan w:val="2"/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сверх социальной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потребления электрической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  <w:tc>
          <w:tcPr>
            <w:tcW w:w="3402" w:type="dxa"/>
            <w:gridSpan w:val="2"/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в пределах социальной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потребления электрической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  <w:tc>
          <w:tcPr>
            <w:tcW w:w="3403" w:type="dxa"/>
            <w:gridSpan w:val="2"/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сверх социальной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потребления электрической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</w:tr>
      <w:tr w:rsidR="00167713" w:rsidRPr="00B81B5C" w:rsidTr="00773820">
        <w:trPr>
          <w:jc w:val="center"/>
        </w:trPr>
        <w:tc>
          <w:tcPr>
            <w:tcW w:w="851" w:type="dxa"/>
            <w:vMerge/>
          </w:tcPr>
          <w:p w:rsidR="00167713" w:rsidRPr="00D4055F" w:rsidRDefault="00167713" w:rsidP="006F37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713" w:rsidRPr="00D4055F" w:rsidRDefault="00167713" w:rsidP="006F37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167713" w:rsidRPr="00D4055F" w:rsidRDefault="00873527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096774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167713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Минимальный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  <w:p w:rsidR="00167713" w:rsidRPr="00D4055F" w:rsidRDefault="00167713" w:rsidP="006F37A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уровень тарифа,</w:t>
            </w:r>
          </w:p>
          <w:p w:rsidR="00873527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</w:p>
          <w:p w:rsidR="00167713" w:rsidRPr="00D4055F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6774"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="00096774"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66968" w:rsidRPr="00DF55C2" w:rsidTr="00D66968">
        <w:trPr>
          <w:jc w:val="center"/>
        </w:trPr>
        <w:tc>
          <w:tcPr>
            <w:tcW w:w="851" w:type="dxa"/>
          </w:tcPr>
          <w:p w:rsidR="00D66968" w:rsidRDefault="00D66968" w:rsidP="00D669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66968" w:rsidRPr="00D4055F" w:rsidRDefault="00D66968" w:rsidP="00D669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684,0</w:t>
            </w:r>
          </w:p>
        </w:tc>
      </w:tr>
      <w:tr w:rsidR="00D66968" w:rsidRPr="00DF55C2" w:rsidTr="00D66968">
        <w:trPr>
          <w:jc w:val="center"/>
        </w:trPr>
        <w:tc>
          <w:tcPr>
            <w:tcW w:w="851" w:type="dxa"/>
          </w:tcPr>
          <w:p w:rsidR="00D66968" w:rsidRPr="00D4055F" w:rsidRDefault="00D66968" w:rsidP="00D669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66968" w:rsidRPr="00D4055F" w:rsidRDefault="00D66968" w:rsidP="00D669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713,0</w:t>
            </w:r>
          </w:p>
        </w:tc>
      </w:tr>
      <w:tr w:rsidR="00D66968" w:rsidRPr="00DF55C2" w:rsidTr="00D66968">
        <w:trPr>
          <w:jc w:val="center"/>
        </w:trPr>
        <w:tc>
          <w:tcPr>
            <w:tcW w:w="851" w:type="dxa"/>
          </w:tcPr>
          <w:p w:rsidR="00D66968" w:rsidRDefault="00D66968" w:rsidP="00D669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66968" w:rsidRPr="00D4055F" w:rsidRDefault="00D66968" w:rsidP="00D669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923,0</w:t>
            </w:r>
          </w:p>
        </w:tc>
      </w:tr>
      <w:tr w:rsidR="00D66968" w:rsidRPr="00DF55C2" w:rsidTr="00D66968">
        <w:trPr>
          <w:jc w:val="center"/>
        </w:trPr>
        <w:tc>
          <w:tcPr>
            <w:tcW w:w="851" w:type="dxa"/>
          </w:tcPr>
          <w:p w:rsidR="00D66968" w:rsidRPr="00D4055F" w:rsidRDefault="00D66968" w:rsidP="00D669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66968" w:rsidRPr="00D4055F" w:rsidRDefault="00D66968" w:rsidP="00D669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</w:t>
            </w:r>
            <w:bookmarkStart w:id="0" w:name="_GoBack"/>
            <w:bookmarkEnd w:id="0"/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proofErr w:type="gramEnd"/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984,0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985,0</w:t>
            </w:r>
          </w:p>
        </w:tc>
      </w:tr>
      <w:tr w:rsidR="00D66968" w:rsidRPr="00DF55C2" w:rsidTr="00D66968">
        <w:trPr>
          <w:jc w:val="center"/>
        </w:trPr>
        <w:tc>
          <w:tcPr>
            <w:tcW w:w="851" w:type="dxa"/>
          </w:tcPr>
          <w:p w:rsidR="00D66968" w:rsidRPr="00D4055F" w:rsidRDefault="00D66968" w:rsidP="00D6696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D66968" w:rsidRPr="00D4055F" w:rsidRDefault="00D66968" w:rsidP="00D6696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6968" w:rsidRPr="00D66968" w:rsidRDefault="00D66968" w:rsidP="00D669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6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903,0</w:t>
            </w:r>
          </w:p>
        </w:tc>
      </w:tr>
    </w:tbl>
    <w:p w:rsidR="008041D4" w:rsidRDefault="008041D4"/>
    <w:tbl>
      <w:tblPr>
        <w:tblStyle w:val="a3"/>
        <w:tblW w:w="4075" w:type="dxa"/>
        <w:tblInd w:w="106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5"/>
      </w:tblGrid>
      <w:tr w:rsidR="006F37A3" w:rsidTr="008041D4">
        <w:tc>
          <w:tcPr>
            <w:tcW w:w="4075" w:type="dxa"/>
          </w:tcPr>
          <w:p w:rsidR="00096774" w:rsidRDefault="00096774" w:rsidP="008041D4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6F37A3" w:rsidRPr="007D593D" w:rsidRDefault="006F37A3" w:rsidP="006F37A3">
            <w:pPr>
              <w:pStyle w:val="a4"/>
              <w:spacing w:line="276" w:lineRule="auto"/>
              <w:jc w:val="right"/>
              <w:rPr>
                <w:rFonts w:ascii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Таблица</w:t>
            </w:r>
            <w:r w:rsidRPr="00523290">
              <w:rPr>
                <w:rFonts w:ascii="Times New Roman" w:hAnsi="Times New Roman" w:cs="Times New Roman"/>
                <w:sz w:val="28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2</w:t>
            </w:r>
          </w:p>
        </w:tc>
      </w:tr>
    </w:tbl>
    <w:p w:rsidR="006F37A3" w:rsidRDefault="006F37A3" w:rsidP="006F37A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6F37A3" w:rsidRDefault="006F37A3" w:rsidP="006F37A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523290">
        <w:rPr>
          <w:rFonts w:ascii="Times New Roman" w:hAnsi="Times New Roman" w:cs="Times New Roman"/>
          <w:b/>
          <w:sz w:val="28"/>
          <w:lang w:eastAsia="ru-RU"/>
        </w:rPr>
        <w:t>Предельные минимальные и максимальные уровни тарифов</w:t>
      </w:r>
      <w:r>
        <w:rPr>
          <w:rFonts w:ascii="Times New Roman" w:hAnsi="Times New Roman" w:cs="Times New Roman"/>
          <w:b/>
          <w:sz w:val="32"/>
          <w:szCs w:val="24"/>
          <w:lang w:eastAsia="ru-RU"/>
        </w:rPr>
        <w:br/>
      </w:r>
      <w:r w:rsidRPr="00523290">
        <w:rPr>
          <w:rFonts w:ascii="Times New Roman" w:hAnsi="Times New Roman" w:cs="Times New Roman"/>
          <w:b/>
          <w:sz w:val="28"/>
          <w:lang w:eastAsia="ru-RU"/>
        </w:rPr>
        <w:t>на электрическую энергию (мощность), поставляемую населению</w:t>
      </w:r>
      <w:r>
        <w:rPr>
          <w:rFonts w:ascii="Times New Roman" w:hAnsi="Times New Roman" w:cs="Times New Roman"/>
          <w:b/>
          <w:sz w:val="32"/>
          <w:szCs w:val="24"/>
          <w:lang w:eastAsia="ru-RU"/>
        </w:rPr>
        <w:br/>
      </w:r>
      <w:r w:rsidRPr="00523290">
        <w:rPr>
          <w:rFonts w:ascii="Times New Roman" w:hAnsi="Times New Roman" w:cs="Times New Roman"/>
          <w:b/>
          <w:sz w:val="28"/>
          <w:lang w:eastAsia="ru-RU"/>
        </w:rPr>
        <w:t xml:space="preserve">и приравненным к нему категориям </w:t>
      </w:r>
      <w:proofErr w:type="gramStart"/>
      <w:r w:rsidRPr="00523290">
        <w:rPr>
          <w:rFonts w:ascii="Times New Roman" w:hAnsi="Times New Roman" w:cs="Times New Roman"/>
          <w:b/>
          <w:sz w:val="28"/>
          <w:lang w:eastAsia="ru-RU"/>
        </w:rPr>
        <w:t>потребителей,</w:t>
      </w:r>
      <w:r>
        <w:rPr>
          <w:rFonts w:ascii="Times New Roman" w:hAnsi="Times New Roman" w:cs="Times New Roman"/>
          <w:b/>
          <w:sz w:val="28"/>
          <w:lang w:eastAsia="ru-RU"/>
        </w:rPr>
        <w:br/>
      </w:r>
      <w:r w:rsidRPr="00523290">
        <w:rPr>
          <w:rFonts w:ascii="Times New Roman" w:hAnsi="Times New Roman" w:cs="Times New Roman"/>
          <w:b/>
          <w:sz w:val="28"/>
          <w:lang w:eastAsia="ru-RU"/>
        </w:rPr>
        <w:t>по</w:t>
      </w:r>
      <w:proofErr w:type="gramEnd"/>
      <w:r w:rsidRPr="00523290">
        <w:rPr>
          <w:rFonts w:ascii="Times New Roman" w:hAnsi="Times New Roman" w:cs="Times New Roman"/>
          <w:b/>
          <w:sz w:val="28"/>
          <w:lang w:eastAsia="ru-RU"/>
        </w:rPr>
        <w:t xml:space="preserve"> субъектам</w:t>
      </w:r>
      <w:r>
        <w:rPr>
          <w:rFonts w:ascii="Times New Roman" w:hAnsi="Times New Roman" w:cs="Times New Roman"/>
          <w:b/>
          <w:sz w:val="32"/>
          <w:szCs w:val="24"/>
          <w:lang w:eastAsia="ru-RU"/>
        </w:rPr>
        <w:t xml:space="preserve"> </w:t>
      </w:r>
      <w:r w:rsidR="008041D4">
        <w:rPr>
          <w:rFonts w:ascii="Times New Roman" w:hAnsi="Times New Roman" w:cs="Times New Roman"/>
          <w:b/>
          <w:sz w:val="28"/>
          <w:lang w:eastAsia="ru-RU"/>
        </w:rPr>
        <w:t>Российской Федерации на 2026</w:t>
      </w:r>
      <w:r w:rsidRPr="00523290">
        <w:rPr>
          <w:rFonts w:ascii="Times New Roman" w:hAnsi="Times New Roman" w:cs="Times New Roman"/>
          <w:b/>
          <w:sz w:val="28"/>
          <w:lang w:eastAsia="ru-RU"/>
        </w:rPr>
        <w:t xml:space="preserve"> год</w:t>
      </w:r>
    </w:p>
    <w:p w:rsidR="006F37A3" w:rsidRPr="00523290" w:rsidRDefault="006F37A3" w:rsidP="006F37A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32"/>
          <w:szCs w:val="24"/>
          <w:lang w:eastAsia="ru-RU"/>
        </w:rPr>
      </w:pPr>
    </w:p>
    <w:tbl>
      <w:tblPr>
        <w:tblStyle w:val="a3"/>
        <w:tblW w:w="1420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284"/>
        <w:gridCol w:w="2268"/>
        <w:gridCol w:w="2318"/>
        <w:gridCol w:w="2243"/>
        <w:gridCol w:w="2248"/>
      </w:tblGrid>
      <w:tr w:rsidR="00873527" w:rsidRPr="006B447B" w:rsidTr="00873527">
        <w:trPr>
          <w:trHeight w:val="470"/>
          <w:jc w:val="center"/>
        </w:trPr>
        <w:tc>
          <w:tcPr>
            <w:tcW w:w="846" w:type="dxa"/>
            <w:vMerge w:val="restart"/>
            <w:vAlign w:val="center"/>
          </w:tcPr>
          <w:p w:rsidR="00873527" w:rsidRPr="00D4055F" w:rsidRDefault="00873527" w:rsidP="00873527">
            <w:pPr>
              <w:spacing w:before="100" w:beforeAutospacing="1"/>
              <w:ind w:left="-108" w:right="-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</w:t>
            </w:r>
          </w:p>
        </w:tc>
        <w:tc>
          <w:tcPr>
            <w:tcW w:w="4284" w:type="dxa"/>
            <w:vMerge w:val="restart"/>
            <w:vAlign w:val="center"/>
          </w:tcPr>
          <w:p w:rsidR="00873527" w:rsidRPr="00F77CC9" w:rsidRDefault="00873527" w:rsidP="0087352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4586" w:type="dxa"/>
            <w:gridSpan w:val="2"/>
            <w:vAlign w:val="center"/>
          </w:tcPr>
          <w:p w:rsidR="00873527" w:rsidRPr="00F77CC9" w:rsidRDefault="00D66968" w:rsidP="0087352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7C27">
              <w:rPr>
                <w:rFonts w:ascii="Times New Roman" w:hAnsi="Times New Roman" w:cs="Times New Roman"/>
                <w:sz w:val="28"/>
                <w:szCs w:val="28"/>
              </w:rPr>
              <w:t>С 01.01.2026 по 30.09.2026</w:t>
            </w:r>
          </w:p>
        </w:tc>
        <w:tc>
          <w:tcPr>
            <w:tcW w:w="4491" w:type="dxa"/>
            <w:gridSpan w:val="2"/>
            <w:vAlign w:val="center"/>
          </w:tcPr>
          <w:p w:rsidR="00873527" w:rsidRPr="00311D11" w:rsidRDefault="00D66968" w:rsidP="00873527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9A7C27">
              <w:rPr>
                <w:rFonts w:ascii="Times New Roman" w:hAnsi="Times New Roman" w:cs="Times New Roman"/>
                <w:sz w:val="28"/>
                <w:szCs w:val="28"/>
              </w:rPr>
              <w:t>С 01.10.2026 по 31.12.2026</w:t>
            </w:r>
          </w:p>
        </w:tc>
      </w:tr>
      <w:tr w:rsidR="00873527" w:rsidRPr="006B447B" w:rsidTr="00873527">
        <w:trPr>
          <w:jc w:val="center"/>
        </w:trPr>
        <w:tc>
          <w:tcPr>
            <w:tcW w:w="846" w:type="dxa"/>
            <w:vMerge/>
          </w:tcPr>
          <w:p w:rsidR="00873527" w:rsidRPr="00F77CC9" w:rsidRDefault="00873527" w:rsidP="0087352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4" w:type="dxa"/>
            <w:vMerge/>
            <w:tcBorders>
              <w:bottom w:val="single" w:sz="4" w:space="0" w:color="auto"/>
            </w:tcBorders>
          </w:tcPr>
          <w:p w:rsidR="00873527" w:rsidRPr="00F77CC9" w:rsidRDefault="00873527" w:rsidP="0087352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</w:p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уровень тарифа,</w:t>
            </w:r>
          </w:p>
          <w:p w:rsidR="00873527" w:rsidRPr="00873527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учетом налога на добавленную стоимость</w:t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Максимальный</w:t>
            </w:r>
          </w:p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уровень тарифа,</w:t>
            </w:r>
          </w:p>
          <w:p w:rsidR="00873527" w:rsidRPr="00873527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учетом налога на добавленную стоимость</w:t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</w:p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уровень тарифа,</w:t>
            </w:r>
          </w:p>
          <w:p w:rsidR="00873527" w:rsidRPr="00873527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</w:t>
            </w:r>
            <w:proofErr w:type="gram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 учетом налога на добавленную стоимость</w:t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Максимальный</w:t>
            </w:r>
          </w:p>
          <w:p w:rsidR="00873527" w:rsidRPr="00F77CC9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CC9">
              <w:rPr>
                <w:rFonts w:ascii="Times New Roman" w:hAnsi="Times New Roman" w:cs="Times New Roman"/>
                <w:sz w:val="28"/>
                <w:szCs w:val="28"/>
              </w:rPr>
              <w:t>уровень тарифа,</w:t>
            </w:r>
          </w:p>
          <w:p w:rsidR="00873527" w:rsidRPr="00873527" w:rsidRDefault="00873527" w:rsidP="0087352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копеек за </w:t>
            </w:r>
            <w:proofErr w:type="spellStart"/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кВт·ч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 учетом налога на добавленную стоимость</w:t>
            </w:r>
            <w:r w:rsidRPr="00D405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867,0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868,0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491,0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437,0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Донецкая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285,2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604,0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598,0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533,0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Луганская Народная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282,3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283,3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543,0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965,0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966,0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Северная Осетия</w:t>
            </w:r>
            <w:r w:rsidRPr="000E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513,0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514,0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Чувашская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804,0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733,0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734,0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Запорожская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372,4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735,0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Кемеровская область </w:t>
            </w: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Кузбасс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641,0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831,0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461,0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0A13A3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0A13A3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0A13A3" w:rsidRDefault="00B304EA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655</w:t>
            </w:r>
            <w:r w:rsidR="000A13A3"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0A13A3" w:rsidRDefault="00B304EA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656</w:t>
            </w:r>
            <w:r w:rsidR="000A13A3"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683,0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702,0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601,0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537,0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538,0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745,0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746,0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614,0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615,0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Херсонская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529,0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616,0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617,0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федерального значения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федерального значения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773,0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федерального значения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506,0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559,0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776,0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777,0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Ханты-Мансийский автономный округ –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423,0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1136,0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1259,0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1260,0</w:t>
            </w:r>
          </w:p>
        </w:tc>
      </w:tr>
      <w:tr w:rsidR="000A13A3" w:rsidRPr="006B447B" w:rsidTr="000A13A3">
        <w:trPr>
          <w:jc w:val="center"/>
        </w:trPr>
        <w:tc>
          <w:tcPr>
            <w:tcW w:w="846" w:type="dxa"/>
            <w:vAlign w:val="bottom"/>
          </w:tcPr>
          <w:p w:rsidR="000A13A3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4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Pr="00F77CC9" w:rsidRDefault="000A13A3" w:rsidP="000A13A3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421,0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422,0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467,0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13A3" w:rsidRPr="008041D4" w:rsidRDefault="000A13A3" w:rsidP="000A13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468,0</w:t>
            </w:r>
          </w:p>
        </w:tc>
      </w:tr>
      <w:tr w:rsidR="00873527" w:rsidRPr="006B447B" w:rsidTr="006F37A3">
        <w:trPr>
          <w:jc w:val="center"/>
        </w:trPr>
        <w:tc>
          <w:tcPr>
            <w:tcW w:w="14207" w:type="dxa"/>
            <w:gridSpan w:val="6"/>
          </w:tcPr>
          <w:p w:rsidR="00873527" w:rsidRPr="000A13A3" w:rsidRDefault="00873527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1D4" w:rsidRPr="006B447B" w:rsidTr="000A13A3">
        <w:trPr>
          <w:jc w:val="center"/>
        </w:trPr>
        <w:tc>
          <w:tcPr>
            <w:tcW w:w="846" w:type="dxa"/>
          </w:tcPr>
          <w:p w:rsidR="008041D4" w:rsidRPr="000A13A3" w:rsidRDefault="000A13A3" w:rsidP="000A13A3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13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4284" w:type="dxa"/>
          </w:tcPr>
          <w:p w:rsidR="008041D4" w:rsidRPr="00F77CC9" w:rsidRDefault="008041D4" w:rsidP="008041D4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Байконур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ˡ</w:t>
            </w:r>
          </w:p>
        </w:tc>
        <w:tc>
          <w:tcPr>
            <w:tcW w:w="2268" w:type="dxa"/>
            <w:vAlign w:val="center"/>
          </w:tcPr>
          <w:p w:rsidR="008041D4" w:rsidRPr="008041D4" w:rsidRDefault="008041D4" w:rsidP="00804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693,0</w:t>
            </w:r>
          </w:p>
        </w:tc>
        <w:tc>
          <w:tcPr>
            <w:tcW w:w="2318" w:type="dxa"/>
            <w:vAlign w:val="center"/>
          </w:tcPr>
          <w:p w:rsidR="008041D4" w:rsidRPr="008041D4" w:rsidRDefault="008041D4" w:rsidP="00804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694,0</w:t>
            </w:r>
          </w:p>
        </w:tc>
        <w:tc>
          <w:tcPr>
            <w:tcW w:w="2243" w:type="dxa"/>
            <w:vAlign w:val="center"/>
          </w:tcPr>
          <w:p w:rsidR="008041D4" w:rsidRPr="008041D4" w:rsidRDefault="008041D4" w:rsidP="00804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768,0</w:t>
            </w:r>
          </w:p>
        </w:tc>
        <w:tc>
          <w:tcPr>
            <w:tcW w:w="2248" w:type="dxa"/>
            <w:vAlign w:val="center"/>
          </w:tcPr>
          <w:p w:rsidR="008041D4" w:rsidRPr="008041D4" w:rsidRDefault="008041D4" w:rsidP="00804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769,0</w:t>
            </w:r>
          </w:p>
        </w:tc>
      </w:tr>
    </w:tbl>
    <w:p w:rsidR="006F37A3" w:rsidRDefault="006F37A3" w:rsidP="006F37A3">
      <w:pPr>
        <w:pStyle w:val="a9"/>
        <w:spacing w:after="0"/>
        <w:ind w:left="709" w:firstLine="680"/>
      </w:pPr>
      <w:r>
        <w:rPr>
          <w:sz w:val="28"/>
          <w:szCs w:val="28"/>
        </w:rPr>
        <w:t>-----------------------------</w:t>
      </w:r>
    </w:p>
    <w:p w:rsidR="006F37A3" w:rsidRPr="00A5580F" w:rsidRDefault="006F37A3" w:rsidP="006F37A3">
      <w:pPr>
        <w:pStyle w:val="a9"/>
        <w:spacing w:after="0"/>
        <w:ind w:left="709" w:firstLine="680"/>
        <w:jc w:val="both"/>
      </w:pPr>
      <w:r w:rsidRPr="00A5580F">
        <w:rPr>
          <w:sz w:val="28"/>
          <w:szCs w:val="28"/>
        </w:rPr>
        <w:t>ˡ Часть 1 статьи 1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</w:t>
      </w:r>
      <w:r w:rsidR="00395B88">
        <w:rPr>
          <w:sz w:val="28"/>
          <w:szCs w:val="28"/>
        </w:rPr>
        <w:t>ласти, заключенного в г. Москве</w:t>
      </w:r>
      <w:r w:rsidR="00395B88">
        <w:rPr>
          <w:sz w:val="28"/>
          <w:szCs w:val="28"/>
        </w:rPr>
        <w:br/>
      </w:r>
      <w:r w:rsidRPr="00A5580F">
        <w:rPr>
          <w:sz w:val="28"/>
          <w:szCs w:val="28"/>
        </w:rPr>
        <w:t>23 декабря 1995 г. (Бюллетень международных договоров, 1999, № 5, с. 56–67).</w:t>
      </w:r>
    </w:p>
    <w:p w:rsidR="00167713" w:rsidRPr="00167713" w:rsidRDefault="00167713" w:rsidP="00167713">
      <w:pPr>
        <w:jc w:val="center"/>
      </w:pPr>
    </w:p>
    <w:sectPr w:rsidR="00167713" w:rsidRPr="00167713" w:rsidSect="0016771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3A"/>
    <w:rsid w:val="00096774"/>
    <w:rsid w:val="000A13A3"/>
    <w:rsid w:val="000E24B4"/>
    <w:rsid w:val="00106413"/>
    <w:rsid w:val="00157F76"/>
    <w:rsid w:val="00167713"/>
    <w:rsid w:val="001C7EB6"/>
    <w:rsid w:val="00213025"/>
    <w:rsid w:val="002A133A"/>
    <w:rsid w:val="002E697A"/>
    <w:rsid w:val="00311D11"/>
    <w:rsid w:val="00367BBF"/>
    <w:rsid w:val="00376D7B"/>
    <w:rsid w:val="00395B88"/>
    <w:rsid w:val="003F41D4"/>
    <w:rsid w:val="003F7F87"/>
    <w:rsid w:val="004C37AB"/>
    <w:rsid w:val="00604688"/>
    <w:rsid w:val="006F37A3"/>
    <w:rsid w:val="007371F8"/>
    <w:rsid w:val="00773820"/>
    <w:rsid w:val="008041D4"/>
    <w:rsid w:val="00873527"/>
    <w:rsid w:val="00891DCC"/>
    <w:rsid w:val="00893AC6"/>
    <w:rsid w:val="009A6FF8"/>
    <w:rsid w:val="00A904CC"/>
    <w:rsid w:val="00AA1999"/>
    <w:rsid w:val="00B304EA"/>
    <w:rsid w:val="00C344AA"/>
    <w:rsid w:val="00CC59BA"/>
    <w:rsid w:val="00D66968"/>
    <w:rsid w:val="00DF55C2"/>
    <w:rsid w:val="00F5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8AFAC6-76B9-4B50-817B-75E051C4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67713"/>
    <w:pPr>
      <w:spacing w:after="0" w:line="240" w:lineRule="auto"/>
    </w:pPr>
  </w:style>
  <w:style w:type="character" w:customStyle="1" w:styleId="a5">
    <w:name w:val="Верхний колонтитул Знак"/>
    <w:basedOn w:val="a0"/>
    <w:link w:val="a6"/>
    <w:uiPriority w:val="99"/>
    <w:rsid w:val="006F37A3"/>
  </w:style>
  <w:style w:type="paragraph" w:styleId="a6">
    <w:name w:val="header"/>
    <w:basedOn w:val="a"/>
    <w:link w:val="a5"/>
    <w:uiPriority w:val="99"/>
    <w:unhideWhenUsed/>
    <w:rsid w:val="006F3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6F37A3"/>
  </w:style>
  <w:style w:type="paragraph" w:styleId="a8">
    <w:name w:val="footer"/>
    <w:basedOn w:val="a"/>
    <w:link w:val="a7"/>
    <w:uiPriority w:val="99"/>
    <w:unhideWhenUsed/>
    <w:rsid w:val="006F37A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rsid w:val="006F37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F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F4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Трибунский Олег Олегович</dc:creator>
  <cp:keywords/>
  <dc:description/>
  <cp:lastModifiedBy>Трибунский Олег Олегович</cp:lastModifiedBy>
  <cp:revision>2</cp:revision>
  <cp:lastPrinted>2025-10-02T08:21:00Z</cp:lastPrinted>
  <dcterms:created xsi:type="dcterms:W3CDTF">2025-10-02T08:21:00Z</dcterms:created>
  <dcterms:modified xsi:type="dcterms:W3CDTF">2025-10-02T08:21:00Z</dcterms:modified>
</cp:coreProperties>
</file>